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B2748" w14:textId="77777777" w:rsidR="000C250B" w:rsidRDefault="00170DCE">
      <w:bookmarkStart w:id="0" w:name="_GoBack"/>
      <w:bookmarkEnd w:id="0"/>
      <w:r>
        <w:t>10 juli 2017</w:t>
      </w:r>
    </w:p>
    <w:p w14:paraId="05CEAF3B" w14:textId="77777777" w:rsidR="00170DCE" w:rsidRDefault="00170DCE"/>
    <w:p w14:paraId="65251524" w14:textId="316F21BB" w:rsidR="00F77BB1" w:rsidRDefault="00F77BB1">
      <w:r>
        <w:t xml:space="preserve">Voorbereiding casus tbv Symposium Ethiek en Recht: </w:t>
      </w:r>
      <w:r w:rsidR="00170DCE">
        <w:t xml:space="preserve">Johan Legemaate - Astrid </w:t>
      </w:r>
      <w:r w:rsidR="00A73E8F">
        <w:t>Vellinga</w:t>
      </w:r>
      <w:r w:rsidR="00170DCE">
        <w:t>– Ans</w:t>
      </w:r>
      <w:r w:rsidR="00A73E8F">
        <w:t xml:space="preserve"> van der Knaap - Hans van Dartel. D</w:t>
      </w:r>
      <w:r w:rsidR="00170DCE">
        <w:t>e casus wordt bekeken vanuit juridische en vanuit ethische kant.</w:t>
      </w:r>
      <w:r w:rsidR="00A73E8F">
        <w:t xml:space="preserve"> </w:t>
      </w:r>
    </w:p>
    <w:p w14:paraId="5AA8F472" w14:textId="77777777" w:rsidR="00F77BB1" w:rsidRPr="00BE6024" w:rsidRDefault="00F77BB1" w:rsidP="00F77BB1">
      <w:pPr>
        <w:pStyle w:val="Lijstalinea"/>
        <w:numPr>
          <w:ilvl w:val="0"/>
          <w:numId w:val="1"/>
        </w:numPr>
        <w:rPr>
          <w:b/>
        </w:rPr>
      </w:pPr>
      <w:r w:rsidRPr="00BE6024">
        <w:rPr>
          <w:b/>
        </w:rPr>
        <w:t>Cle. wordt aangemeld met angstklachten. Het lukt cle. niet om leven op de rit te krijgen (financiën, relaties). Cle. werkt als trambestuurder, is 28 jaar, heeft 1 kind van 4 – geen partner. Ouders van cle. zijn betrokken bij de opvoeding.</w:t>
      </w:r>
    </w:p>
    <w:p w14:paraId="1EB6A89C" w14:textId="77777777" w:rsidR="00F77BB1" w:rsidRDefault="00F77BB1" w:rsidP="00F77BB1">
      <w:r w:rsidRPr="00BE6024">
        <w:rPr>
          <w:b/>
          <w:i/>
        </w:rPr>
        <w:t>Mag dit?</w:t>
      </w:r>
      <w:r>
        <w:t xml:space="preserve"> Vader van cle. belt en wil weten wat de behandeling wordt. Mag je diagnose en behandelplan bespreken?</w:t>
      </w:r>
    </w:p>
    <w:p w14:paraId="606F316D" w14:textId="77777777" w:rsidR="00F77BB1" w:rsidRDefault="00F77BB1" w:rsidP="00F77BB1">
      <w:r>
        <w:t>Juridisch – Wgbo, kwaliteitsstandaard familie en naasten.</w:t>
      </w:r>
    </w:p>
    <w:p w14:paraId="24C80AC0" w14:textId="77777777" w:rsidR="00F77BB1" w:rsidRDefault="00F77BB1" w:rsidP="00F77BB1">
      <w:r>
        <w:t xml:space="preserve">Moreel – </w:t>
      </w:r>
      <w:r w:rsidR="00D74660">
        <w:t>autonomie, privacy, weldoen</w:t>
      </w:r>
    </w:p>
    <w:p w14:paraId="29512DA9" w14:textId="77777777" w:rsidR="00F77BB1" w:rsidRDefault="00F77BB1" w:rsidP="00F77BB1">
      <w:r>
        <w:t xml:space="preserve">Extra vragen: </w:t>
      </w:r>
    </w:p>
    <w:p w14:paraId="2A5171EE" w14:textId="77777777" w:rsidR="00F77BB1" w:rsidRDefault="00F77BB1" w:rsidP="00F77BB1">
      <w:pPr>
        <w:pStyle w:val="Lijstalinea"/>
        <w:numPr>
          <w:ilvl w:val="0"/>
          <w:numId w:val="2"/>
        </w:numPr>
      </w:pPr>
      <w:r>
        <w:t>is het antwoord anders als cle. 17 jaar is en nog geen kinderen heeft?</w:t>
      </w:r>
    </w:p>
    <w:p w14:paraId="118C8085" w14:textId="77777777" w:rsidR="00F77BB1" w:rsidRDefault="00F77BB1" w:rsidP="00F77BB1">
      <w:pPr>
        <w:pStyle w:val="Lijstalinea"/>
      </w:pPr>
    </w:p>
    <w:p w14:paraId="562B259D" w14:textId="77777777" w:rsidR="00F77BB1" w:rsidRPr="00BE6024" w:rsidRDefault="00F77BB1" w:rsidP="00F77BB1">
      <w:pPr>
        <w:pStyle w:val="Lijstalinea"/>
        <w:numPr>
          <w:ilvl w:val="0"/>
          <w:numId w:val="1"/>
        </w:numPr>
        <w:rPr>
          <w:b/>
        </w:rPr>
      </w:pPr>
      <w:r w:rsidRPr="00BE6024">
        <w:rPr>
          <w:b/>
        </w:rPr>
        <w:t>Behandeling start. Diagnose: gegeneraliseerde angststoornis en vermijdende persoonlijkheidsstoornis. Beleid: medicatie en psychotherapie. Dit beleid stagneert.</w:t>
      </w:r>
    </w:p>
    <w:p w14:paraId="504ED3D2" w14:textId="77777777" w:rsidR="00F77BB1" w:rsidRDefault="00F77BB1" w:rsidP="00F77BB1">
      <w:r w:rsidRPr="00BE6024">
        <w:rPr>
          <w:b/>
          <w:i/>
        </w:rPr>
        <w:t>Mag dit?</w:t>
      </w:r>
      <w:r>
        <w:t xml:space="preserve"> Vader van cle. belt: het gaat niet goed met kindje – het slaat andere kinderen, heeft blauwe plekken, huilt veel, plast regelmatig weer in bed ’s nachts. De vraag is of Veilig thuis geïnformeerd moet worden.</w:t>
      </w:r>
    </w:p>
    <w:p w14:paraId="7B210CAE" w14:textId="77777777" w:rsidR="00F77BB1" w:rsidRDefault="00F77BB1" w:rsidP="00F77BB1">
      <w:r>
        <w:t>Juridisch – Meldcode huiselijk geweld en kindermishandeling</w:t>
      </w:r>
    </w:p>
    <w:p w14:paraId="3DF076E8" w14:textId="77777777" w:rsidR="00F77BB1" w:rsidRDefault="00F77BB1" w:rsidP="00F77BB1">
      <w:r>
        <w:t xml:space="preserve">Moreel – </w:t>
      </w:r>
      <w:r w:rsidR="00D74660">
        <w:t>autonomie, weldoen en niet schaden kind</w:t>
      </w:r>
    </w:p>
    <w:p w14:paraId="4D0E7A52" w14:textId="00995945" w:rsidR="00F77BB1" w:rsidRDefault="00F77BB1" w:rsidP="00F77BB1">
      <w:r>
        <w:t>Extra vragen: is het antwoord anders als er geen verzorgende ouder was geweest, maar het kind alleen door moeder werd opgevoed?</w:t>
      </w:r>
    </w:p>
    <w:p w14:paraId="1602695C" w14:textId="7FBCB9B0" w:rsidR="00705DE1" w:rsidRPr="00705DE1" w:rsidRDefault="00705DE1" w:rsidP="00F77BB1">
      <w:pPr>
        <w:rPr>
          <w:i/>
        </w:rPr>
      </w:pPr>
      <w:r>
        <w:rPr>
          <w:i/>
        </w:rPr>
        <w:t>Na dit fragment volt alleen een poll en kort door de voorzitter een korte reactie</w:t>
      </w:r>
      <w:r w:rsidR="00A73E8F">
        <w:rPr>
          <w:i/>
        </w:rPr>
        <w:t xml:space="preserve"> </w:t>
      </w:r>
      <w:r>
        <w:rPr>
          <w:i/>
        </w:rPr>
        <w:t>op het keuzegedrag, daarna meteen door met volgende fragment (misschien 2 en 3 twee korte fragmenten? Gezien het feit dat voor 2 en 3 samen de totale bespreektijd van een half uur staat). Overstijgend thema: informatie geven aan derden t</w:t>
      </w:r>
      <w:r w:rsidR="00A73E8F">
        <w:rPr>
          <w:i/>
        </w:rPr>
        <w:t>.</w:t>
      </w:r>
      <w:r>
        <w:rPr>
          <w:i/>
        </w:rPr>
        <w:t>b</w:t>
      </w:r>
      <w:r w:rsidR="00A73E8F">
        <w:rPr>
          <w:i/>
        </w:rPr>
        <w:t>.</w:t>
      </w:r>
      <w:r>
        <w:rPr>
          <w:i/>
        </w:rPr>
        <w:t>v</w:t>
      </w:r>
      <w:r w:rsidR="00A73E8F">
        <w:rPr>
          <w:i/>
        </w:rPr>
        <w:t>.</w:t>
      </w:r>
      <w:r>
        <w:rPr>
          <w:i/>
        </w:rPr>
        <w:t xml:space="preserve"> voorkomen schade van anderen.</w:t>
      </w:r>
    </w:p>
    <w:p w14:paraId="3F77860A" w14:textId="77777777" w:rsidR="00F77BB1" w:rsidRDefault="00F77BB1" w:rsidP="00F77BB1"/>
    <w:p w14:paraId="675DF6D6" w14:textId="13B9EB33" w:rsidR="00BE6024" w:rsidRPr="00BE6024" w:rsidRDefault="00F77BB1" w:rsidP="00BE6024">
      <w:pPr>
        <w:pStyle w:val="Lijstalinea"/>
        <w:numPr>
          <w:ilvl w:val="0"/>
          <w:numId w:val="1"/>
        </w:numPr>
        <w:rPr>
          <w:b/>
        </w:rPr>
      </w:pPr>
      <w:r w:rsidRPr="00BE6024">
        <w:rPr>
          <w:b/>
        </w:rPr>
        <w:t>Ondertussen vertelt moeder dat ze regelmatig meer alcohol gebruikt dan ze wil. U ziet haar handen trillen en u ruikt soms een alcohol</w:t>
      </w:r>
      <w:r w:rsidR="00A73E8F">
        <w:rPr>
          <w:b/>
        </w:rPr>
        <w:t xml:space="preserve"> </w:t>
      </w:r>
      <w:r w:rsidRPr="00BE6024">
        <w:rPr>
          <w:b/>
        </w:rPr>
        <w:t xml:space="preserve">foetor. </w:t>
      </w:r>
      <w:r w:rsidR="00A73E8F">
        <w:rPr>
          <w:b/>
        </w:rPr>
        <w:t>Sporadisch gebruikte cle. cocaïne</w:t>
      </w:r>
      <w:r w:rsidR="00BE6024" w:rsidRPr="00BE6024">
        <w:rPr>
          <w:b/>
        </w:rPr>
        <w:t>, maar dit gebruik neemt toe. Ze denkt dat haar vader en de vader van het kind samenspannen om het kind bij haar weg te halen. Het werk houdt haar op de been.</w:t>
      </w:r>
    </w:p>
    <w:p w14:paraId="1AD35B58" w14:textId="77777777" w:rsidR="00BE6024" w:rsidRDefault="00BE6024" w:rsidP="00BE6024">
      <w:pPr>
        <w:pStyle w:val="Lijstalinea"/>
      </w:pPr>
    </w:p>
    <w:p w14:paraId="3963EC27" w14:textId="77777777" w:rsidR="00BE6024" w:rsidRDefault="00BE6024" w:rsidP="00BE6024">
      <w:pPr>
        <w:pStyle w:val="Lijstalinea"/>
      </w:pPr>
    </w:p>
    <w:p w14:paraId="49675BF3" w14:textId="77777777" w:rsidR="00BE6024" w:rsidRDefault="00BE6024" w:rsidP="00BE6024">
      <w:pPr>
        <w:pStyle w:val="Lijstalinea"/>
        <w:ind w:left="0"/>
      </w:pPr>
      <w:r w:rsidRPr="00840423">
        <w:rPr>
          <w:b/>
          <w:i/>
        </w:rPr>
        <w:lastRenderedPageBreak/>
        <w:t>Mag dit?</w:t>
      </w:r>
      <w:r>
        <w:t xml:space="preserve"> U twijfelt door overmatig alcoholgebruik of ze nog wel als trambestuurder kan werken. U wilt haar werkgever op de hoogte stellen.</w:t>
      </w:r>
    </w:p>
    <w:p w14:paraId="1D3F5392" w14:textId="77777777" w:rsidR="00F77BB1" w:rsidRDefault="00BE6024" w:rsidP="00F77BB1">
      <w:r>
        <w:t>Juridisch – criteria conflict van plichten</w:t>
      </w:r>
    </w:p>
    <w:p w14:paraId="2175B6CC" w14:textId="77777777" w:rsidR="00BE6024" w:rsidRDefault="00BE6024" w:rsidP="00F77BB1">
      <w:r>
        <w:t xml:space="preserve">Moreel – </w:t>
      </w:r>
      <w:r w:rsidR="00D74660">
        <w:t>professionele verantwoordelijkheid, veiligheid, autonomie, schending privacy.</w:t>
      </w:r>
    </w:p>
    <w:p w14:paraId="3BF270C6" w14:textId="77777777" w:rsidR="00BE6024" w:rsidRDefault="00BE6024" w:rsidP="00BE6024">
      <w:r>
        <w:t>Extra vragen: is het antwoord anders als cle. zelf psychologe is.</w:t>
      </w:r>
    </w:p>
    <w:p w14:paraId="5EDD2C67" w14:textId="77777777" w:rsidR="00BE6024" w:rsidRDefault="00170DCE" w:rsidP="00F77BB1">
      <w:r>
        <w:t>Vragen 4 en 5 worden wel apart ‘gepolled’, maar de toelichting volgt na vraag 5.</w:t>
      </w:r>
    </w:p>
    <w:p w14:paraId="65FD4867" w14:textId="77777777" w:rsidR="00BE6024" w:rsidRPr="00840423" w:rsidRDefault="00BE6024" w:rsidP="00BE6024">
      <w:pPr>
        <w:pStyle w:val="Lijstalinea"/>
        <w:numPr>
          <w:ilvl w:val="0"/>
          <w:numId w:val="1"/>
        </w:numPr>
        <w:rPr>
          <w:b/>
        </w:rPr>
      </w:pPr>
      <w:r w:rsidRPr="00840423">
        <w:rPr>
          <w:b/>
        </w:rPr>
        <w:t xml:space="preserve">Op vrijdagmiddag belt de vader van cle.: cle. heeft kindje opgehaald </w:t>
      </w:r>
      <w:r w:rsidR="008D21D6" w:rsidRPr="00840423">
        <w:rPr>
          <w:b/>
        </w:rPr>
        <w:t xml:space="preserve">bij vader </w:t>
      </w:r>
      <w:r w:rsidRPr="00840423">
        <w:rPr>
          <w:b/>
        </w:rPr>
        <w:t xml:space="preserve">en dreigde met zelfmoord, was emotioneel, verweet vader van cle. iedereen tegen haar op te zetten. </w:t>
      </w:r>
      <w:r w:rsidR="008D21D6" w:rsidRPr="00840423">
        <w:rPr>
          <w:b/>
        </w:rPr>
        <w:t>Vader zegt de huissleutel van woning van cle. te hebben en wil deze aan de behandelaar geven als deze op huisbezoek gaat.</w:t>
      </w:r>
    </w:p>
    <w:p w14:paraId="40CF8138" w14:textId="77777777" w:rsidR="008D21D6" w:rsidRDefault="008D21D6" w:rsidP="008D21D6">
      <w:pPr>
        <w:pStyle w:val="Lijstalinea"/>
      </w:pPr>
    </w:p>
    <w:p w14:paraId="739D0719" w14:textId="6E86A179" w:rsidR="008D21D6" w:rsidRDefault="008D21D6" w:rsidP="008D21D6">
      <w:pPr>
        <w:pStyle w:val="Lijstalinea"/>
        <w:ind w:left="0"/>
      </w:pPr>
      <w:r w:rsidRPr="00840423">
        <w:rPr>
          <w:b/>
          <w:i/>
        </w:rPr>
        <w:t>Mag dit?</w:t>
      </w:r>
      <w:r>
        <w:t xml:space="preserve"> Mag je de sleutel gebruiken als cliënte de deur niet opendoet? </w:t>
      </w:r>
      <w:r>
        <w:br/>
      </w:r>
      <w:r>
        <w:br/>
        <w:t>Extra vragen: maakt het uit voor je antwoord als je je erge zorgen maakt?</w:t>
      </w:r>
    </w:p>
    <w:p w14:paraId="3DEDA0F5" w14:textId="506BFA16" w:rsidR="00705DE1" w:rsidRDefault="00705DE1" w:rsidP="008D21D6">
      <w:pPr>
        <w:pStyle w:val="Lijstalinea"/>
        <w:ind w:left="0"/>
      </w:pPr>
    </w:p>
    <w:p w14:paraId="7C47A39F" w14:textId="4EDEA33E" w:rsidR="00705DE1" w:rsidRPr="00705DE1" w:rsidRDefault="00705DE1" w:rsidP="00705DE1">
      <w:pPr>
        <w:rPr>
          <w:i/>
        </w:rPr>
      </w:pPr>
      <w:r>
        <w:rPr>
          <w:i/>
        </w:rPr>
        <w:t>Na dit fragment volt alleen een poll en kort door de voorzitter een korte reactie op het keuzegedrag, daarna meteen door met volgende fragment (misschien 4 en 5 twee korte fragmenten? Gezien het feit dat voor 4 en 5 samen de totale bespreektijd van een half uur staat). Overstijgend thema: binnentreden in persoonlijke levensgebieden van pate.</w:t>
      </w:r>
    </w:p>
    <w:p w14:paraId="5965FD26" w14:textId="77777777" w:rsidR="00705DE1" w:rsidRDefault="00705DE1" w:rsidP="008D21D6">
      <w:pPr>
        <w:pStyle w:val="Lijstalinea"/>
        <w:ind w:left="0"/>
      </w:pPr>
    </w:p>
    <w:p w14:paraId="6A264E67" w14:textId="77777777" w:rsidR="008D21D6" w:rsidRDefault="008D21D6" w:rsidP="008D21D6">
      <w:pPr>
        <w:pStyle w:val="Lijstalinea"/>
        <w:ind w:left="0"/>
      </w:pPr>
    </w:p>
    <w:p w14:paraId="5A9ABD3A" w14:textId="77777777" w:rsidR="008D21D6" w:rsidRPr="00840423" w:rsidRDefault="008D21D6" w:rsidP="008D21D6">
      <w:pPr>
        <w:pStyle w:val="Lijstalinea"/>
        <w:numPr>
          <w:ilvl w:val="0"/>
          <w:numId w:val="1"/>
        </w:numPr>
        <w:rPr>
          <w:b/>
        </w:rPr>
      </w:pPr>
      <w:r w:rsidRPr="00840423">
        <w:rPr>
          <w:b/>
        </w:rPr>
        <w:t xml:space="preserve">Cle. doet psychotische uitspraken en wil niet opgenomen worden. Gevaar: dreiging zelfmoord en gevaar voor kind. Gezien de huidige </w:t>
      </w:r>
      <w:r w:rsidR="00FD790D">
        <w:rPr>
          <w:b/>
        </w:rPr>
        <w:t xml:space="preserve">hoeveelheid </w:t>
      </w:r>
      <w:r w:rsidRPr="00840423">
        <w:rPr>
          <w:b/>
        </w:rPr>
        <w:t xml:space="preserve">verslaving – </w:t>
      </w:r>
      <w:r w:rsidRPr="003D296A">
        <w:rPr>
          <w:b/>
          <w:i/>
        </w:rPr>
        <w:t>gedwongen</w:t>
      </w:r>
      <w:r w:rsidRPr="00840423">
        <w:rPr>
          <w:b/>
        </w:rPr>
        <w:t xml:space="preserve"> opname in verslavingskliniek. Kindje is inmiddels bij ouders van cle. Bij het huisbezoek wordt een stapel ongeopende post aangetroffen waaronder diverse aanmaningen van de woningbouwvereniging.</w:t>
      </w:r>
    </w:p>
    <w:p w14:paraId="7D5A44EA" w14:textId="77777777" w:rsidR="008D21D6" w:rsidRDefault="008D21D6" w:rsidP="008D21D6">
      <w:r w:rsidRPr="00840423">
        <w:rPr>
          <w:b/>
          <w:i/>
        </w:rPr>
        <w:t>Mag dit?</w:t>
      </w:r>
      <w:r>
        <w:t xml:space="preserve"> Mag je bankpas innemen bij opname om financiële situatie te redden (woning, nutsvoorzieningen)? </w:t>
      </w:r>
    </w:p>
    <w:p w14:paraId="0B12C5F7" w14:textId="77777777" w:rsidR="008D21D6" w:rsidRDefault="008D21D6" w:rsidP="008D21D6">
      <w:r>
        <w:t>Juridisch – wet Bopz / goed hulpverlenerschap Wgbo</w:t>
      </w:r>
      <w:r w:rsidR="00170DCE">
        <w:t xml:space="preserve"> / wet op binnentreden</w:t>
      </w:r>
    </w:p>
    <w:p w14:paraId="6A413912" w14:textId="77777777" w:rsidR="008D21D6" w:rsidRDefault="008D21D6" w:rsidP="008D21D6">
      <w:r>
        <w:t xml:space="preserve">Moreel – </w:t>
      </w:r>
      <w:r w:rsidR="00D74660">
        <w:t>weldoen en autonomie, wilsbekwaamheid</w:t>
      </w:r>
      <w:r w:rsidR="00170DCE">
        <w:t>, professionele verantwoordelijkheid, veiligheid, autonomie, schending privacy</w:t>
      </w:r>
    </w:p>
    <w:p w14:paraId="6337450C" w14:textId="77777777" w:rsidR="008D21D6" w:rsidRDefault="008D21D6" w:rsidP="008D21D6">
      <w:r>
        <w:t>Extra vragen: maakt het uit of cle. een goed netwerk heeft?</w:t>
      </w:r>
    </w:p>
    <w:p w14:paraId="5A60D192" w14:textId="77777777" w:rsidR="00840423" w:rsidRDefault="00840423" w:rsidP="008D21D6"/>
    <w:p w14:paraId="4F54C3AD" w14:textId="77777777" w:rsidR="008D21D6" w:rsidRPr="00840423" w:rsidRDefault="008D21D6" w:rsidP="008D21D6">
      <w:pPr>
        <w:pStyle w:val="Lijstalinea"/>
        <w:numPr>
          <w:ilvl w:val="0"/>
          <w:numId w:val="1"/>
        </w:numPr>
        <w:rPr>
          <w:b/>
        </w:rPr>
      </w:pPr>
      <w:r w:rsidRPr="00840423">
        <w:rPr>
          <w:b/>
        </w:rPr>
        <w:t>Cle. lijkt gedurende de behandeling niet op te knappen. Een vriend die regelmatig op bezoek komt, wordt verdacht van meenemen coke en alcohol.</w:t>
      </w:r>
    </w:p>
    <w:p w14:paraId="01E3A46F" w14:textId="77777777" w:rsidR="008D21D6" w:rsidRDefault="008D21D6" w:rsidP="008D21D6">
      <w:r w:rsidRPr="00840423">
        <w:rPr>
          <w:b/>
          <w:i/>
        </w:rPr>
        <w:lastRenderedPageBreak/>
        <w:t>Mag dit?</w:t>
      </w:r>
      <w:r>
        <w:t xml:space="preserve"> Mag bezoek gescreend worden? Mag bezoek geweigerd worden?</w:t>
      </w:r>
    </w:p>
    <w:p w14:paraId="1527EEF9" w14:textId="77777777" w:rsidR="008D21D6" w:rsidRDefault="008D21D6" w:rsidP="008D21D6">
      <w:r>
        <w:t>Juridisch: Veiligheid in de kliniek, huisregels, bopz</w:t>
      </w:r>
    </w:p>
    <w:p w14:paraId="38078639" w14:textId="77777777" w:rsidR="008D21D6" w:rsidRDefault="008D21D6" w:rsidP="008D21D6">
      <w:r>
        <w:t xml:space="preserve">Moreel – </w:t>
      </w:r>
      <w:r w:rsidR="00D74660">
        <w:t xml:space="preserve">weldoen, veiligheid, vrijheid </w:t>
      </w:r>
    </w:p>
    <w:p w14:paraId="13B5194B" w14:textId="77777777" w:rsidR="008D21D6" w:rsidRDefault="008D21D6" w:rsidP="008D21D6">
      <w:r>
        <w:t xml:space="preserve">Extra vragen: maakt het </w:t>
      </w:r>
      <w:r w:rsidR="00840423">
        <w:t>uit als deze cle. een man van 60 zou zijn?</w:t>
      </w:r>
    </w:p>
    <w:p w14:paraId="25980AE5" w14:textId="77777777" w:rsidR="00840423" w:rsidRDefault="00840423" w:rsidP="008D21D6"/>
    <w:p w14:paraId="54E6B2F4" w14:textId="77777777" w:rsidR="00840423" w:rsidRPr="00840423" w:rsidRDefault="00840423" w:rsidP="00840423">
      <w:pPr>
        <w:pStyle w:val="Lijstalinea"/>
        <w:numPr>
          <w:ilvl w:val="0"/>
          <w:numId w:val="1"/>
        </w:numPr>
        <w:rPr>
          <w:b/>
        </w:rPr>
      </w:pPr>
      <w:r w:rsidRPr="00840423">
        <w:rPr>
          <w:b/>
        </w:rPr>
        <w:t xml:space="preserve">Gedurende de opname blijkt dat vriend en cle. een relatie ontwikkelen en er ook een kinderwens van cle. is. </w:t>
      </w:r>
    </w:p>
    <w:p w14:paraId="316C2A96" w14:textId="77777777" w:rsidR="00840423" w:rsidRDefault="00840423" w:rsidP="00840423">
      <w:pPr>
        <w:pStyle w:val="Lijstalinea"/>
      </w:pPr>
    </w:p>
    <w:p w14:paraId="1DAA7E35" w14:textId="77777777" w:rsidR="00840423" w:rsidRDefault="00840423" w:rsidP="00840423">
      <w:pPr>
        <w:pStyle w:val="Lijstalinea"/>
      </w:pPr>
    </w:p>
    <w:p w14:paraId="30B87632" w14:textId="77777777" w:rsidR="00840423" w:rsidRDefault="00840423" w:rsidP="00840423">
      <w:pPr>
        <w:pStyle w:val="Lijstalinea"/>
        <w:ind w:left="0"/>
      </w:pPr>
      <w:r w:rsidRPr="00840423">
        <w:rPr>
          <w:b/>
          <w:i/>
        </w:rPr>
        <w:t>Mag dit?</w:t>
      </w:r>
      <w:r>
        <w:t xml:space="preserve"> Mag cle. gedwongen worden tot anticonceptie, nu ze psychotisch is en alcoholafhankelijk? </w:t>
      </w:r>
    </w:p>
    <w:p w14:paraId="2F9B25D2" w14:textId="77777777" w:rsidR="00840423" w:rsidRDefault="00840423" w:rsidP="00840423">
      <w:pPr>
        <w:pStyle w:val="Lijstalinea"/>
      </w:pPr>
    </w:p>
    <w:p w14:paraId="6E06B1F8" w14:textId="77777777" w:rsidR="00840423" w:rsidRDefault="00840423" w:rsidP="00840423">
      <w:pPr>
        <w:pStyle w:val="Lijstalinea"/>
        <w:ind w:left="0"/>
      </w:pPr>
      <w:r>
        <w:t>Juridisch- Grondwet, recht op zelfbeschikking</w:t>
      </w:r>
    </w:p>
    <w:p w14:paraId="11E65847" w14:textId="77777777" w:rsidR="00840423" w:rsidRDefault="00840423" w:rsidP="00840423">
      <w:pPr>
        <w:pStyle w:val="Lijstalinea"/>
        <w:ind w:left="0"/>
      </w:pPr>
    </w:p>
    <w:p w14:paraId="4CD565E6" w14:textId="77777777" w:rsidR="00840423" w:rsidRDefault="00840423" w:rsidP="00840423">
      <w:pPr>
        <w:pStyle w:val="Lijstalinea"/>
        <w:ind w:left="0"/>
      </w:pPr>
      <w:r>
        <w:t xml:space="preserve">Moreel – </w:t>
      </w:r>
      <w:r w:rsidR="00D74660">
        <w:t>autonomie</w:t>
      </w:r>
    </w:p>
    <w:p w14:paraId="31B2F4AF" w14:textId="77777777" w:rsidR="00840423" w:rsidRDefault="00840423" w:rsidP="00840423">
      <w:pPr>
        <w:pStyle w:val="Lijstalinea"/>
        <w:ind w:left="0"/>
      </w:pPr>
    </w:p>
    <w:p w14:paraId="3961A608" w14:textId="77777777" w:rsidR="00840423" w:rsidRDefault="00840423" w:rsidP="00840423">
      <w:pPr>
        <w:pStyle w:val="Lijstalinea"/>
        <w:ind w:left="0"/>
      </w:pPr>
      <w:r>
        <w:t>Extra vragen? Is je antwoord anders als cle. alleen alcoholafhankelijk is?</w:t>
      </w:r>
    </w:p>
    <w:p w14:paraId="722B4D2E" w14:textId="4A16273D" w:rsidR="00840423" w:rsidRDefault="00840423" w:rsidP="00840423">
      <w:pPr>
        <w:pStyle w:val="Lijstalinea"/>
        <w:ind w:left="0"/>
      </w:pPr>
      <w:r>
        <w:t>En is je antwoord anders als cle. 17 is, en ze nog geen kind heeft?</w:t>
      </w:r>
    </w:p>
    <w:p w14:paraId="4EEC3968" w14:textId="46EC4C59" w:rsidR="009F048A" w:rsidRDefault="009F048A" w:rsidP="00840423">
      <w:pPr>
        <w:pStyle w:val="Lijstalinea"/>
        <w:ind w:left="0"/>
      </w:pPr>
    </w:p>
    <w:p w14:paraId="023CDA78" w14:textId="77777777" w:rsidR="00840423" w:rsidRDefault="00840423" w:rsidP="00840423">
      <w:pPr>
        <w:pStyle w:val="Lijstalinea"/>
        <w:ind w:left="0"/>
      </w:pPr>
    </w:p>
    <w:p w14:paraId="7395F1B3" w14:textId="77777777" w:rsidR="00840423" w:rsidRDefault="00840423" w:rsidP="00840423">
      <w:pPr>
        <w:pStyle w:val="Lijstalinea"/>
        <w:ind w:left="0"/>
      </w:pPr>
    </w:p>
    <w:p w14:paraId="5A666480" w14:textId="77777777" w:rsidR="00840423" w:rsidRDefault="00840423" w:rsidP="00840423">
      <w:pPr>
        <w:pStyle w:val="Lijstalinea"/>
        <w:ind w:left="0"/>
      </w:pPr>
    </w:p>
    <w:p w14:paraId="252A78D0" w14:textId="77777777" w:rsidR="00840423" w:rsidRDefault="00840423" w:rsidP="00840423">
      <w:pPr>
        <w:pStyle w:val="Lijstalinea"/>
        <w:ind w:left="0"/>
      </w:pPr>
    </w:p>
    <w:p w14:paraId="69699622" w14:textId="77777777" w:rsidR="00840423" w:rsidRDefault="00840423" w:rsidP="00840423">
      <w:pPr>
        <w:pStyle w:val="Lijstalinea"/>
        <w:ind w:left="0"/>
      </w:pPr>
    </w:p>
    <w:p w14:paraId="12B176A3" w14:textId="77777777" w:rsidR="00840423" w:rsidRDefault="00840423" w:rsidP="00840423">
      <w:pPr>
        <w:pStyle w:val="Lijstalinea"/>
        <w:ind w:left="0"/>
      </w:pPr>
    </w:p>
    <w:p w14:paraId="3D210E5A" w14:textId="77777777" w:rsidR="00840423" w:rsidRDefault="00840423" w:rsidP="00840423">
      <w:pPr>
        <w:pStyle w:val="Lijstalinea"/>
        <w:ind w:left="0"/>
      </w:pPr>
    </w:p>
    <w:sectPr w:rsidR="0084042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197E3" w14:textId="77777777" w:rsidR="00840423" w:rsidRDefault="00840423" w:rsidP="00840423">
      <w:pPr>
        <w:spacing w:after="0" w:line="240" w:lineRule="auto"/>
      </w:pPr>
      <w:r>
        <w:separator/>
      </w:r>
    </w:p>
  </w:endnote>
  <w:endnote w:type="continuationSeparator" w:id="0">
    <w:p w14:paraId="03574F62" w14:textId="77777777" w:rsidR="00840423" w:rsidRDefault="00840423" w:rsidP="0084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447207"/>
      <w:docPartObj>
        <w:docPartGallery w:val="Page Numbers (Bottom of Page)"/>
        <w:docPartUnique/>
      </w:docPartObj>
    </w:sdtPr>
    <w:sdtEndPr/>
    <w:sdtContent>
      <w:p w14:paraId="08924617" w14:textId="3878982C" w:rsidR="00840423" w:rsidRDefault="00840423">
        <w:pPr>
          <w:pStyle w:val="Voettekst"/>
          <w:jc w:val="right"/>
        </w:pPr>
        <w:r>
          <w:fldChar w:fldCharType="begin"/>
        </w:r>
        <w:r>
          <w:instrText>PAGE   \* MERGEFORMAT</w:instrText>
        </w:r>
        <w:r>
          <w:fldChar w:fldCharType="separate"/>
        </w:r>
        <w:r w:rsidR="00CB689E">
          <w:rPr>
            <w:noProof/>
          </w:rPr>
          <w:t>1</w:t>
        </w:r>
        <w:r>
          <w:fldChar w:fldCharType="end"/>
        </w:r>
      </w:p>
    </w:sdtContent>
  </w:sdt>
  <w:p w14:paraId="6E979C25" w14:textId="77777777" w:rsidR="00840423" w:rsidRDefault="008404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0A5FF" w14:textId="77777777" w:rsidR="00840423" w:rsidRDefault="00840423" w:rsidP="00840423">
      <w:pPr>
        <w:spacing w:after="0" w:line="240" w:lineRule="auto"/>
      </w:pPr>
      <w:r>
        <w:separator/>
      </w:r>
    </w:p>
  </w:footnote>
  <w:footnote w:type="continuationSeparator" w:id="0">
    <w:p w14:paraId="7EAD4851" w14:textId="77777777" w:rsidR="00840423" w:rsidRDefault="00840423" w:rsidP="00840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F71B3"/>
    <w:multiLevelType w:val="hybridMultilevel"/>
    <w:tmpl w:val="27D0D522"/>
    <w:lvl w:ilvl="0" w:tplc="2F8A423A">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EA40D4"/>
    <w:multiLevelType w:val="hybridMultilevel"/>
    <w:tmpl w:val="533472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B1"/>
    <w:rsid w:val="000C250B"/>
    <w:rsid w:val="00163172"/>
    <w:rsid w:val="00170DCE"/>
    <w:rsid w:val="003D296A"/>
    <w:rsid w:val="004218DC"/>
    <w:rsid w:val="004315FA"/>
    <w:rsid w:val="006E7DF2"/>
    <w:rsid w:val="00705DE1"/>
    <w:rsid w:val="00840423"/>
    <w:rsid w:val="008D21D6"/>
    <w:rsid w:val="009D3D20"/>
    <w:rsid w:val="009F048A"/>
    <w:rsid w:val="00A73E8F"/>
    <w:rsid w:val="00BB6621"/>
    <w:rsid w:val="00BE6024"/>
    <w:rsid w:val="00CB689E"/>
    <w:rsid w:val="00D74660"/>
    <w:rsid w:val="00F77BB1"/>
    <w:rsid w:val="00FD7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7E72"/>
  <w15:chartTrackingRefBased/>
  <w15:docId w15:val="{ED17C8C4-3262-4ED4-973B-D02CBD3A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7BB1"/>
    <w:pPr>
      <w:ind w:left="720"/>
      <w:contextualSpacing/>
    </w:pPr>
  </w:style>
  <w:style w:type="paragraph" w:styleId="Koptekst">
    <w:name w:val="header"/>
    <w:basedOn w:val="Standaard"/>
    <w:link w:val="KoptekstChar"/>
    <w:uiPriority w:val="99"/>
    <w:unhideWhenUsed/>
    <w:rsid w:val="008404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0423"/>
    <w:rPr>
      <w:rFonts w:ascii="Verdana" w:hAnsi="Verdana"/>
    </w:rPr>
  </w:style>
  <w:style w:type="paragraph" w:styleId="Voettekst">
    <w:name w:val="footer"/>
    <w:basedOn w:val="Standaard"/>
    <w:link w:val="VoettekstChar"/>
    <w:uiPriority w:val="99"/>
    <w:unhideWhenUsed/>
    <w:rsid w:val="008404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042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A743E-BFE3-447D-8E8A-CF7E573C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Arkin</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van der Knaap</dc:creator>
  <cp:keywords/>
  <dc:description/>
  <cp:lastModifiedBy>Maud Pijnappels</cp:lastModifiedBy>
  <cp:revision>2</cp:revision>
  <dcterms:created xsi:type="dcterms:W3CDTF">2017-07-31T08:11:00Z</dcterms:created>
  <dcterms:modified xsi:type="dcterms:W3CDTF">2017-07-31T08:11:00Z</dcterms:modified>
</cp:coreProperties>
</file>